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44" w:rsidRDefault="00520744" w:rsidP="00520744">
      <w:pPr>
        <w:rPr>
          <w:rFonts w:ascii="Arial" w:hAnsi="Arial" w:cs="Arial"/>
          <w:color w:val="000000"/>
          <w:sz w:val="22"/>
          <w:szCs w:val="22"/>
        </w:rPr>
      </w:pPr>
    </w:p>
    <w:p w:rsidR="00520744" w:rsidRDefault="00520744" w:rsidP="005207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order to reduce auditory distractions, educators can use the </w:t>
      </w:r>
      <w:r w:rsidRPr="00520744">
        <w:rPr>
          <w:rFonts w:ascii="Arial" w:hAnsi="Arial" w:cs="Arial"/>
          <w:b/>
          <w:color w:val="000000"/>
          <w:sz w:val="22"/>
          <w:szCs w:val="22"/>
        </w:rPr>
        <w:t>Mute upon Entry meeting setting and the Mute All feature to minimize these sound distractions</w:t>
      </w:r>
      <w:r>
        <w:rPr>
          <w:rFonts w:ascii="Arial" w:hAnsi="Arial" w:cs="Arial"/>
          <w:color w:val="000000"/>
          <w:sz w:val="22"/>
          <w:szCs w:val="22"/>
        </w:rPr>
        <w:t xml:space="preserve">. They can also ask students </w:t>
      </w:r>
      <w:r w:rsidRPr="00283CEA">
        <w:rPr>
          <w:rFonts w:ascii="Arial" w:hAnsi="Arial" w:cs="Arial"/>
          <w:b/>
          <w:color w:val="000000"/>
          <w:sz w:val="22"/>
          <w:szCs w:val="22"/>
        </w:rPr>
        <w:t>to use the Raise Hand feature</w:t>
      </w:r>
      <w:r>
        <w:rPr>
          <w:rFonts w:ascii="Arial" w:hAnsi="Arial" w:cs="Arial"/>
          <w:color w:val="000000"/>
          <w:sz w:val="22"/>
          <w:szCs w:val="22"/>
        </w:rPr>
        <w:t xml:space="preserve"> to manage the timing of student contributions, and ask attendees to try out their </w:t>
      </w:r>
      <w:r w:rsidRPr="00283CEA">
        <w:rPr>
          <w:rFonts w:ascii="Arial" w:hAnsi="Arial" w:cs="Arial"/>
          <w:b/>
          <w:color w:val="000000"/>
          <w:sz w:val="22"/>
          <w:szCs w:val="22"/>
        </w:rPr>
        <w:t>cell phone hotspot options</w:t>
      </w:r>
      <w:r>
        <w:rPr>
          <w:rFonts w:ascii="Arial" w:hAnsi="Arial" w:cs="Arial"/>
          <w:color w:val="000000"/>
          <w:sz w:val="22"/>
          <w:szCs w:val="22"/>
        </w:rPr>
        <w:t xml:space="preserve"> (if available) as a backup when </w:t>
      </w:r>
      <w:r w:rsidRPr="00283CEA">
        <w:rPr>
          <w:rFonts w:ascii="Arial" w:hAnsi="Arial" w:cs="Arial"/>
          <w:b/>
          <w:color w:val="000000"/>
          <w:sz w:val="22"/>
          <w:szCs w:val="22"/>
        </w:rPr>
        <w:t xml:space="preserve">their </w:t>
      </w:r>
      <w:proofErr w:type="spellStart"/>
      <w:r w:rsidR="00B63DA5">
        <w:rPr>
          <w:rFonts w:ascii="Arial" w:hAnsi="Arial" w:cs="Arial"/>
          <w:b/>
          <w:color w:val="000000"/>
          <w:sz w:val="22"/>
          <w:szCs w:val="22"/>
        </w:rPr>
        <w:t>WiFI</w:t>
      </w:r>
      <w:proofErr w:type="spellEnd"/>
      <w:r w:rsidR="00B63DA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 w:rsidRPr="00283CEA">
        <w:rPr>
          <w:rFonts w:ascii="Arial" w:hAnsi="Arial" w:cs="Arial"/>
          <w:b/>
          <w:color w:val="000000"/>
          <w:sz w:val="22"/>
          <w:szCs w:val="22"/>
        </w:rPr>
        <w:t>is lagging and causing sound delays</w:t>
      </w:r>
      <w:r>
        <w:rPr>
          <w:rFonts w:ascii="Arial" w:hAnsi="Arial" w:cs="Arial"/>
          <w:color w:val="000000"/>
          <w:sz w:val="22"/>
          <w:szCs w:val="22"/>
        </w:rPr>
        <w:t xml:space="preserve"> or audio/video freezing.</w:t>
      </w:r>
    </w:p>
    <w:p w:rsidR="00520744" w:rsidRDefault="00520744" w:rsidP="005207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 w:rsidR="00520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2B"/>
    <w:rsid w:val="00283CEA"/>
    <w:rsid w:val="00520744"/>
    <w:rsid w:val="006D3ACB"/>
    <w:rsid w:val="00714C2B"/>
    <w:rsid w:val="00A7766A"/>
    <w:rsid w:val="00B63DA5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E3BB4"/>
  <w15:chartTrackingRefBased/>
  <w15:docId w15:val="{AB09F193-9B9A-4B1A-951F-DD7D0654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365</Characters>
  <Application>Microsoft Office Word</Application>
  <DocSecurity>0</DocSecurity>
  <Lines>9</Lines>
  <Paragraphs>5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jozefg</cp:lastModifiedBy>
  <cp:revision>8</cp:revision>
  <dcterms:created xsi:type="dcterms:W3CDTF">2020-07-06T05:52:00Z</dcterms:created>
  <dcterms:modified xsi:type="dcterms:W3CDTF">2023-08-21T00:43:00Z</dcterms:modified>
</cp:coreProperties>
</file>